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上海博物馆简介</w:t>
      </w:r>
    </w:p>
    <w:p>
      <w:pPr>
        <w:spacing w:line="56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上海博物馆简介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上海博物馆（</w:t>
      </w:r>
      <w:r>
        <w:rPr>
          <w:rFonts w:hint="eastAsia" w:hAnsi="仿宋_GB2312" w:eastAsia="仿宋_GB2312" w:cs="仿宋_GB2312" w:asciiTheme="majorAscii"/>
          <w:sz w:val="32"/>
          <w:szCs w:val="32"/>
        </w:rPr>
        <w:t>www.shanghaimuseum.net</w:t>
      </w:r>
      <w:r>
        <w:rPr>
          <w:rFonts w:hint="eastAsia" w:ascii="仿宋_GB2312" w:hAnsi="仿宋_GB2312" w:eastAsia="仿宋_GB2312" w:cs="仿宋_GB2312"/>
          <w:sz w:val="32"/>
          <w:szCs w:val="32"/>
        </w:rPr>
        <w:t>）是一座大型的中国古代艺术博物馆，其收藏、研究、展览和教育以中国古代的艺术品为重点。创建于1952年，1959年迁入河南南路16号旧中汇大楼；199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6年上海博物馆人民广场现馆舍全面建成开放。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目前，</w:t>
      </w:r>
      <w:r>
        <w:rPr>
          <w:rFonts w:hint="eastAsia" w:ascii="仿宋_GB2312" w:hAnsi="仿宋_GB2312" w:eastAsia="仿宋_GB2312" w:cs="仿宋_GB2312"/>
          <w:sz w:val="32"/>
          <w:szCs w:val="32"/>
        </w:rPr>
        <w:t>馆藏文物近102万件，包括青铜、陶瓷、书画、雕塑、甲骨、符印、货币、玉器、家具、织绣、漆器、竹木牙角、少数民族文物等31个门类，尤以青铜、陶瓷、书画最为突出，其中珍贵文物14万余件。得益于其浩瀚的藏品，上海博物馆也被誉为文物界“半壁江山”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上海博物馆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本馆</w:t>
      </w:r>
      <w:r>
        <w:rPr>
          <w:rFonts w:hint="eastAsia" w:ascii="仿宋_GB2312" w:hAnsi="仿宋_GB2312" w:eastAsia="仿宋_GB2312" w:cs="仿宋_GB2312"/>
          <w:sz w:val="32"/>
          <w:szCs w:val="32"/>
        </w:rPr>
        <w:t>（人民广场馆舍）现有10个艺术陈列专馆、4个文物捐赠专室和3个特别展览厅，着力体现各艺术门类的完整发展历史，体系之完整、藏品之丰富、质量之精湛，在国内外享有盛誉。上海博物馆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本馆建筑</w:t>
      </w:r>
      <w:r>
        <w:rPr>
          <w:rFonts w:hint="eastAsia" w:ascii="仿宋_GB2312" w:hAnsi="仿宋_GB2312" w:eastAsia="仿宋_GB2312" w:cs="仿宋_GB2312"/>
          <w:sz w:val="32"/>
          <w:szCs w:val="32"/>
        </w:rPr>
        <w:t>寓意‘天圆地方’，体现中国传统的宇宙观，展示一种天地均衡之美，上下五千年时空循环升华之力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，给人以回眸历史、追寻文化的联想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上海博物馆东馆正在紧锣密鼓的建设过程中，建筑面积约为11.3万平方米，比现有的上海博物馆3.93万平方米的面积有了很大扩展，预计于2022年开放。东馆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是一座融合科技和人文关怀的“新概念”博物馆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展出内容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以“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中国古代艺术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主线，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“一带一路”和“上海及江南地区的历史文化”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辅线。因此，未来的东馆重在讲文物背后的故事。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未来，上海博物馆本馆以艺术专史为陈列体系，上海博物馆东馆将以文化主题展为陈列体系，满足不同观展需求的观众。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上海博物馆</w:t>
      </w:r>
      <w:r>
        <w:rPr>
          <w:rFonts w:hint="eastAsia" w:ascii="仿宋_GB2312" w:hAnsi="仿宋_GB2312" w:eastAsia="仿宋_GB2312" w:cs="仿宋_GB2312"/>
          <w:sz w:val="32"/>
          <w:szCs w:val="32"/>
        </w:rPr>
        <w:t>馆藏珍品信息请进入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官</w:t>
      </w:r>
      <w:r>
        <w:rPr>
          <w:rFonts w:hint="eastAsia" w:ascii="仿宋_GB2312" w:hAnsi="仿宋_GB2312" w:eastAsia="仿宋_GB2312" w:cs="仿宋_GB2312"/>
          <w:sz w:val="32"/>
          <w:szCs w:val="32"/>
        </w:rPr>
        <w:t>网“典藏”栏目查询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，官网网址：</w:t>
      </w:r>
      <w:r>
        <w:rPr>
          <w:rFonts w:hint="eastAsia" w:hAnsi="仿宋_GB2312" w:eastAsia="仿宋_GB2312" w:cs="仿宋_GB2312" w:asciiTheme="majorAscii"/>
          <w:sz w:val="32"/>
          <w:szCs w:val="32"/>
        </w:rPr>
        <w:t>www.</w:t>
      </w:r>
      <w:r>
        <w:rPr>
          <w:rFonts w:hint="eastAsia" w:hAnsi="仿宋_GB2312" w:eastAsia="仿宋_GB2312" w:cs="仿宋_GB2312" w:asciiTheme="majorAscii"/>
          <w:color w:val="auto"/>
          <w:sz w:val="32"/>
          <w:szCs w:val="32"/>
        </w:rPr>
        <w:t>shanghaimuseum</w:t>
      </w:r>
      <w:r>
        <w:rPr>
          <w:rFonts w:hint="eastAsia" w:hAnsi="仿宋_GB2312" w:eastAsia="仿宋_GB2312" w:cs="仿宋_GB2312" w:asciiTheme="majorAscii"/>
          <w:sz w:val="32"/>
          <w:szCs w:val="32"/>
        </w:rPr>
        <w:t>.net</w:t>
      </w:r>
      <w:r>
        <w:rPr>
          <w:rFonts w:hint="eastAsia" w:hAnsi="仿宋_GB2312" w:eastAsia="仿宋_GB2312" w:cs="仿宋_GB2312" w:asciiTheme="majorAscii"/>
          <w:sz w:val="32"/>
          <w:szCs w:val="32"/>
          <w:lang w:eastAsia="zh-CN"/>
        </w:rPr>
        <w:t>。</w:t>
      </w:r>
    </w:p>
    <w:p>
      <w:pPr>
        <w:jc w:val="both"/>
        <w:rPr>
          <w:rFonts w:ascii="宋体" w:hAnsi="宋体" w:eastAsia="宋体" w:cs="宋体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uXNVEPAgAABwQAAA4AAABkcnMvZTJvRG9jLnhtbK1TzY7TMBC+I/EO&#10;lu80aStW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TF/n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MuXNVE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CB5735"/>
    <w:rsid w:val="00014537"/>
    <w:rsid w:val="00155156"/>
    <w:rsid w:val="004F37D7"/>
    <w:rsid w:val="00813C0A"/>
    <w:rsid w:val="00A533F2"/>
    <w:rsid w:val="00C457BF"/>
    <w:rsid w:val="00D11C17"/>
    <w:rsid w:val="00E862DB"/>
    <w:rsid w:val="00ED5536"/>
    <w:rsid w:val="00F65130"/>
    <w:rsid w:val="00FF1F77"/>
    <w:rsid w:val="021D0D6F"/>
    <w:rsid w:val="029A10F4"/>
    <w:rsid w:val="02D37F93"/>
    <w:rsid w:val="039C5F6E"/>
    <w:rsid w:val="04CB5735"/>
    <w:rsid w:val="05D326CB"/>
    <w:rsid w:val="07A8125A"/>
    <w:rsid w:val="0FC877DD"/>
    <w:rsid w:val="1052632D"/>
    <w:rsid w:val="13B11431"/>
    <w:rsid w:val="1C473017"/>
    <w:rsid w:val="1D061759"/>
    <w:rsid w:val="1E8B44F3"/>
    <w:rsid w:val="1FB81705"/>
    <w:rsid w:val="21CE1F93"/>
    <w:rsid w:val="25293913"/>
    <w:rsid w:val="252A0928"/>
    <w:rsid w:val="25A25E95"/>
    <w:rsid w:val="261521F9"/>
    <w:rsid w:val="290B373F"/>
    <w:rsid w:val="29246E7F"/>
    <w:rsid w:val="2A2F33D6"/>
    <w:rsid w:val="2C9D2DE3"/>
    <w:rsid w:val="2E7B1F71"/>
    <w:rsid w:val="2EF41EF3"/>
    <w:rsid w:val="355B51DD"/>
    <w:rsid w:val="37185D8E"/>
    <w:rsid w:val="37CC7F24"/>
    <w:rsid w:val="385151CE"/>
    <w:rsid w:val="3A143964"/>
    <w:rsid w:val="3B934922"/>
    <w:rsid w:val="3C0A4E01"/>
    <w:rsid w:val="47E75249"/>
    <w:rsid w:val="49796763"/>
    <w:rsid w:val="4A422BB7"/>
    <w:rsid w:val="4A712E81"/>
    <w:rsid w:val="4C1B6568"/>
    <w:rsid w:val="4CEF21B1"/>
    <w:rsid w:val="4EDD1292"/>
    <w:rsid w:val="4F4E2366"/>
    <w:rsid w:val="522840B5"/>
    <w:rsid w:val="533F03EB"/>
    <w:rsid w:val="580E3525"/>
    <w:rsid w:val="5BD47536"/>
    <w:rsid w:val="5D6926C1"/>
    <w:rsid w:val="609F13EC"/>
    <w:rsid w:val="63732213"/>
    <w:rsid w:val="652414AD"/>
    <w:rsid w:val="6732692D"/>
    <w:rsid w:val="681170AC"/>
    <w:rsid w:val="69960B1A"/>
    <w:rsid w:val="6A6E15EC"/>
    <w:rsid w:val="6BC12825"/>
    <w:rsid w:val="70E25E50"/>
    <w:rsid w:val="7279577C"/>
    <w:rsid w:val="72DB6558"/>
    <w:rsid w:val="731408B7"/>
    <w:rsid w:val="762932F7"/>
    <w:rsid w:val="7CB868BD"/>
    <w:rsid w:val="7D1F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215</Words>
  <Characters>1228</Characters>
  <Lines>10</Lines>
  <Paragraphs>2</Paragraphs>
  <TotalTime>4</TotalTime>
  <ScaleCrop>false</ScaleCrop>
  <LinksUpToDate>false</LinksUpToDate>
  <CharactersWithSpaces>1441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2019-03-14T10:19:00Z</dcterms:created>
  <dc:creator>冯羽</dc:creator>
  <cp:lastModifiedBy>冯羽</cp:lastModifiedBy>
  <cp:lastPrinted>2019-03-29T03:17:00Z</cp:lastPrinted>
  <dcterms:modified xsi:type="dcterms:W3CDTF">2019-04-10T03:42:09Z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